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24"/>
        <w:gridCol w:w="4792"/>
        <w:gridCol w:w="8"/>
      </w:tblGrid>
      <w:tr w:rsidR="00F701A4" w:rsidRPr="00D752F6" w14:paraId="63492B1D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2307DCE1" w14:textId="7DE7BB00" w:rsidR="00801E43" w:rsidRDefault="00AE380F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E380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5E68027" wp14:editId="078CC5EB">
                  <wp:extent cx="1440000" cy="1440000"/>
                  <wp:effectExtent l="0" t="0" r="8255" b="8255"/>
                  <wp:docPr id="1313926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A0BEA" w14:textId="0B50DC73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E9AF8B6" w14:textId="77777777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92CF5A" w14:textId="3635B449" w:rsidR="00F701A4" w:rsidRDefault="00F701A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752F6">
              <w:rPr>
                <w:rFonts w:ascii="Arial" w:hAnsi="Arial" w:cs="Arial"/>
                <w:b/>
                <w:bCs/>
              </w:rPr>
              <w:t>SOUTHBOURNE PARISH COUNCIL</w:t>
            </w:r>
            <w:r w:rsidR="00BA1BDA">
              <w:rPr>
                <w:rFonts w:ascii="Arial" w:hAnsi="Arial" w:cs="Arial"/>
                <w:b/>
                <w:bCs/>
              </w:rPr>
              <w:t xml:space="preserve"> ALLOTMENTS COMMITTEE</w:t>
            </w:r>
          </w:p>
          <w:p w14:paraId="66034F06" w14:textId="4969DA33" w:rsidR="00801E43" w:rsidRDefault="00801E43" w:rsidP="00801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59B">
              <w:rPr>
                <w:rFonts w:ascii="Arial" w:hAnsi="Arial" w:cs="Arial"/>
                <w:b/>
                <w:bCs/>
              </w:rPr>
              <w:t>TERMS OF REFERENCE</w:t>
            </w:r>
          </w:p>
          <w:p w14:paraId="62B69060" w14:textId="7DD01D6E" w:rsidR="00801E43" w:rsidRPr="00CB3C7C" w:rsidRDefault="00AE380F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Pr="00AE380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 2024</w:t>
            </w:r>
          </w:p>
          <w:p w14:paraId="0ABBD78E" w14:textId="10CD8C58" w:rsidR="00801E43" w:rsidRPr="00D752F6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01A4" w:rsidRPr="00D752F6" w14:paraId="10BAEAB7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34177520" w14:textId="21666582" w:rsidR="0042062D" w:rsidRPr="00AE380F" w:rsidRDefault="00F701A4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4724F">
              <w:rPr>
                <w:rFonts w:ascii="Arial" w:hAnsi="Arial" w:cs="Arial"/>
                <w:b/>
                <w:bCs/>
              </w:rPr>
              <w:t>Members</w:t>
            </w:r>
            <w:r w:rsidR="00CA13F6">
              <w:rPr>
                <w:rFonts w:ascii="Arial" w:hAnsi="Arial" w:cs="Arial"/>
                <w:b/>
                <w:bCs/>
              </w:rPr>
              <w:t xml:space="preserve"> = </w:t>
            </w:r>
            <w:r w:rsidRPr="00A4724F">
              <w:rPr>
                <w:rFonts w:ascii="Arial" w:hAnsi="Arial" w:cs="Arial"/>
                <w:b/>
                <w:bCs/>
              </w:rPr>
              <w:t xml:space="preserve">  </w:t>
            </w:r>
            <w:r w:rsidR="00214A00">
              <w:rPr>
                <w:rFonts w:ascii="Arial" w:hAnsi="Arial" w:cs="Arial"/>
                <w:b/>
                <w:bCs/>
              </w:rPr>
              <w:t>Cllrs</w:t>
            </w:r>
            <w:r w:rsidR="002732DA">
              <w:rPr>
                <w:rFonts w:ascii="Arial" w:hAnsi="Arial" w:cs="Arial"/>
                <w:b/>
                <w:bCs/>
              </w:rPr>
              <w:t>:</w:t>
            </w:r>
            <w:r w:rsidR="007E5597">
              <w:rPr>
                <w:rFonts w:ascii="Arial" w:hAnsi="Arial" w:cs="Arial"/>
                <w:b/>
                <w:bCs/>
              </w:rPr>
              <w:t xml:space="preserve"> </w:t>
            </w:r>
            <w:r w:rsidR="00A65C85">
              <w:rPr>
                <w:rFonts w:ascii="Arial" w:hAnsi="Arial" w:cs="Arial"/>
                <w:b/>
                <w:bCs/>
              </w:rPr>
              <w:t xml:space="preserve">T. </w:t>
            </w:r>
            <w:r w:rsidR="00227D6B" w:rsidRPr="00A65C85">
              <w:rPr>
                <w:rFonts w:ascii="Arial" w:hAnsi="Arial" w:cs="Arial"/>
                <w:b/>
                <w:bCs/>
              </w:rPr>
              <w:t xml:space="preserve">Bangert, </w:t>
            </w:r>
            <w:r w:rsidR="00A65C85" w:rsidRPr="00A65C85">
              <w:rPr>
                <w:rFonts w:ascii="Arial" w:hAnsi="Arial" w:cs="Arial"/>
                <w:b/>
                <w:bCs/>
              </w:rPr>
              <w:t xml:space="preserve">L. </w:t>
            </w:r>
            <w:r w:rsidR="00227D6B" w:rsidRPr="00A65C85">
              <w:rPr>
                <w:rFonts w:ascii="Arial" w:hAnsi="Arial" w:cs="Arial"/>
                <w:b/>
                <w:bCs/>
              </w:rPr>
              <w:t>Meredit</w:t>
            </w:r>
            <w:r w:rsidR="00A65C85" w:rsidRPr="00A65C85">
              <w:rPr>
                <w:rFonts w:ascii="Arial" w:hAnsi="Arial" w:cs="Arial"/>
                <w:b/>
                <w:bCs/>
              </w:rPr>
              <w:t>h, R.</w:t>
            </w:r>
            <w:r w:rsidR="00A65C85">
              <w:rPr>
                <w:rFonts w:ascii="Arial" w:hAnsi="Arial" w:cs="Arial"/>
                <w:b/>
                <w:bCs/>
              </w:rPr>
              <w:t xml:space="preserve"> </w:t>
            </w:r>
            <w:r w:rsidR="00A65C85" w:rsidRPr="00A65C85">
              <w:rPr>
                <w:rFonts w:ascii="Arial" w:hAnsi="Arial" w:cs="Arial"/>
                <w:b/>
                <w:bCs/>
              </w:rPr>
              <w:t>Taylor</w:t>
            </w:r>
          </w:p>
          <w:p w14:paraId="2C335B42" w14:textId="799DC18F" w:rsidR="00EE7510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  <w:p w14:paraId="34B6B047" w14:textId="048AA8FA" w:rsidR="00F701A4" w:rsidRPr="00A4724F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>Quorum =</w:t>
            </w:r>
            <w:r w:rsidR="004E4C60" w:rsidRPr="00A4724F">
              <w:rPr>
                <w:rFonts w:ascii="Arial" w:hAnsi="Arial" w:cs="Arial"/>
                <w:b/>
                <w:bCs/>
              </w:rPr>
              <w:t xml:space="preserve"> 3</w:t>
            </w:r>
            <w:r w:rsidR="007E5597">
              <w:rPr>
                <w:rFonts w:ascii="Arial" w:hAnsi="Arial" w:cs="Arial"/>
                <w:b/>
                <w:bCs/>
              </w:rPr>
              <w:t xml:space="preserve"> (2 of which must be Elected Members)</w:t>
            </w:r>
          </w:p>
          <w:p w14:paraId="27D76D94" w14:textId="77777777" w:rsidR="00C33DED" w:rsidRDefault="00C33DED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5B7023E4" w14:textId="115289FF" w:rsidR="00C1257B" w:rsidRDefault="00C1257B" w:rsidP="00C1257B">
            <w:pPr>
              <w:rPr>
                <w:rFonts w:ascii="Arial" w:hAnsi="Arial" w:cs="Arial"/>
                <w:b/>
                <w:bCs/>
              </w:rPr>
            </w:pPr>
            <w:r w:rsidRPr="00E0305C">
              <w:rPr>
                <w:rFonts w:ascii="Arial" w:hAnsi="Arial" w:cs="Arial"/>
                <w:b/>
                <w:bCs/>
              </w:rPr>
              <w:t xml:space="preserve">Frequency of Meetings = </w:t>
            </w:r>
            <w:r>
              <w:rPr>
                <w:rFonts w:ascii="Arial" w:hAnsi="Arial" w:cs="Arial"/>
                <w:b/>
                <w:bCs/>
              </w:rPr>
              <w:t>Quarterly</w:t>
            </w:r>
          </w:p>
          <w:p w14:paraId="781DBA2A" w14:textId="77777777" w:rsidR="00C1257B" w:rsidRDefault="00C1257B" w:rsidP="00C1257B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77BE362" w14:textId="340964B4" w:rsidR="00C1257B" w:rsidRPr="00A00D22" w:rsidRDefault="00C1257B" w:rsidP="00C1257B">
            <w:pPr>
              <w:rPr>
                <w:rFonts w:ascii="Arial" w:hAnsi="Arial" w:cs="Arial"/>
                <w:b/>
                <w:bCs/>
              </w:rPr>
            </w:pPr>
            <w:r w:rsidRPr="00A00D22">
              <w:rPr>
                <w:rFonts w:ascii="Arial" w:hAnsi="Arial" w:cs="Arial"/>
                <w:b/>
                <w:bCs/>
              </w:rPr>
              <w:t>Budget = To</w:t>
            </w:r>
            <w:r>
              <w:rPr>
                <w:rFonts w:ascii="Arial" w:hAnsi="Arial" w:cs="Arial"/>
                <w:b/>
                <w:bCs/>
              </w:rPr>
              <w:t xml:space="preserve"> agree budget expenditure under delegated powers within the overall budget allocation.  M</w:t>
            </w:r>
            <w:r w:rsidRPr="00A00D22">
              <w:rPr>
                <w:rFonts w:ascii="Arial" w:hAnsi="Arial" w:cs="Arial"/>
                <w:b/>
                <w:bCs/>
              </w:rPr>
              <w:t>aintain strict control of budgets including annual review of requirements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663C6">
              <w:rPr>
                <w:rFonts w:ascii="Arial" w:hAnsi="Arial" w:cs="Arial"/>
                <w:b/>
                <w:bCs/>
              </w:rPr>
              <w:t>by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314F7">
              <w:rPr>
                <w:rFonts w:ascii="Arial" w:hAnsi="Arial" w:cs="Arial"/>
                <w:b/>
                <w:bCs/>
              </w:rPr>
              <w:t>Full Council</w:t>
            </w:r>
            <w:r w:rsidR="007663C6">
              <w:rPr>
                <w:rFonts w:ascii="Arial" w:hAnsi="Arial" w:cs="Arial"/>
                <w:b/>
                <w:bCs/>
              </w:rPr>
              <w:t>.</w:t>
            </w:r>
          </w:p>
          <w:p w14:paraId="0907F126" w14:textId="58F4BD4A" w:rsidR="00E611BB" w:rsidRPr="00D752F6" w:rsidRDefault="00E611BB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B164E" w14:paraId="3F77D120" w14:textId="729E9E26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444EAF4C" w14:textId="77777777" w:rsidR="007B164E" w:rsidRPr="00D752F6" w:rsidRDefault="007B164E" w:rsidP="007B164E">
            <w:pPr>
              <w:rPr>
                <w:rFonts w:ascii="Arial" w:hAnsi="Arial" w:cs="Arial"/>
              </w:rPr>
            </w:pPr>
          </w:p>
          <w:p w14:paraId="1A6C153F" w14:textId="20E68696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Function of Committee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4FC9AB1" w14:textId="77777777" w:rsidR="000948FE" w:rsidRPr="00D752F6" w:rsidRDefault="000948FE">
            <w:pPr>
              <w:rPr>
                <w:rFonts w:ascii="Arial" w:hAnsi="Arial" w:cs="Arial"/>
              </w:rPr>
            </w:pPr>
          </w:p>
          <w:p w14:paraId="4A261CBA" w14:textId="7C28D191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Delegation of Functions</w:t>
            </w:r>
          </w:p>
        </w:tc>
      </w:tr>
      <w:tr w:rsidR="009C459B" w14:paraId="51D067EB" w14:textId="77777777" w:rsidTr="00491386">
        <w:tblPrEx>
          <w:tblLook w:val="0000" w:firstRow="0" w:lastRow="0" w:firstColumn="0" w:lastColumn="0" w:noHBand="0" w:noVBand="0"/>
        </w:tblPrEx>
        <w:trPr>
          <w:trHeight w:val="6704"/>
        </w:trPr>
        <w:tc>
          <w:tcPr>
            <w:tcW w:w="4224" w:type="dxa"/>
          </w:tcPr>
          <w:p w14:paraId="3F44CD44" w14:textId="6D4769A2" w:rsidR="009B2A19" w:rsidRDefault="004F5F22" w:rsidP="00F26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Responsibility for the </w:t>
            </w:r>
            <w:r w:rsidR="00037C12">
              <w:rPr>
                <w:rFonts w:ascii="Arial" w:hAnsi="Arial" w:cs="Arial"/>
              </w:rPr>
              <w:t>Parish Council Allotment sites:</w:t>
            </w:r>
          </w:p>
          <w:p w14:paraId="45B068C9" w14:textId="531FA490" w:rsidR="00037C12" w:rsidRPr="00CB3C7C" w:rsidRDefault="00037C12" w:rsidP="00037C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3C7C">
              <w:rPr>
                <w:rFonts w:ascii="Arial" w:hAnsi="Arial" w:cs="Arial"/>
              </w:rPr>
              <w:t>South</w:t>
            </w:r>
            <w:r w:rsidR="00710A5B" w:rsidRPr="00CB3C7C">
              <w:rPr>
                <w:rFonts w:ascii="Arial" w:hAnsi="Arial" w:cs="Arial"/>
              </w:rPr>
              <w:t xml:space="preserve">bourne </w:t>
            </w:r>
            <w:r w:rsidRPr="00CB3C7C">
              <w:rPr>
                <w:rFonts w:ascii="Arial" w:hAnsi="Arial" w:cs="Arial"/>
              </w:rPr>
              <w:t>fields</w:t>
            </w:r>
            <w:r w:rsidR="00FD36CE" w:rsidRPr="00CB3C7C">
              <w:rPr>
                <w:rFonts w:ascii="Arial" w:hAnsi="Arial" w:cs="Arial"/>
              </w:rPr>
              <w:t xml:space="preserve"> - 16 Plots</w:t>
            </w:r>
          </w:p>
          <w:p w14:paraId="75E1F271" w14:textId="120A7EDB" w:rsidR="00037C12" w:rsidRPr="00CB3C7C" w:rsidRDefault="00037C12" w:rsidP="00037C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3C7C">
              <w:rPr>
                <w:rFonts w:ascii="Arial" w:hAnsi="Arial" w:cs="Arial"/>
              </w:rPr>
              <w:t>Flanders Close</w:t>
            </w:r>
            <w:r w:rsidR="00FD36CE" w:rsidRPr="00CB3C7C">
              <w:rPr>
                <w:rFonts w:ascii="Arial" w:hAnsi="Arial" w:cs="Arial"/>
              </w:rPr>
              <w:t xml:space="preserve"> –</w:t>
            </w:r>
            <w:r w:rsidR="00710A5B" w:rsidRPr="00CB3C7C">
              <w:rPr>
                <w:rFonts w:ascii="Arial" w:hAnsi="Arial" w:cs="Arial"/>
              </w:rPr>
              <w:t xml:space="preserve"> 4</w:t>
            </w:r>
            <w:r w:rsidR="00FD36CE" w:rsidRPr="00CB3C7C">
              <w:rPr>
                <w:rFonts w:ascii="Arial" w:hAnsi="Arial" w:cs="Arial"/>
              </w:rPr>
              <w:t xml:space="preserve"> plots and 2 communal plots</w:t>
            </w:r>
          </w:p>
          <w:p w14:paraId="504DFDB5" w14:textId="77777777" w:rsidR="001A66D9" w:rsidRPr="00CB3C7C" w:rsidRDefault="001A66D9" w:rsidP="001A66D9">
            <w:pPr>
              <w:pStyle w:val="ListParagraph"/>
              <w:rPr>
                <w:rFonts w:ascii="Arial" w:hAnsi="Arial" w:cs="Arial"/>
              </w:rPr>
            </w:pPr>
          </w:p>
          <w:p w14:paraId="354E1361" w14:textId="76608344" w:rsidR="001A66D9" w:rsidRDefault="001A66D9" w:rsidP="006E5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382B4D">
              <w:rPr>
                <w:rFonts w:ascii="Arial" w:hAnsi="Arial" w:cs="Arial"/>
              </w:rPr>
              <w:t xml:space="preserve"> oversee </w:t>
            </w:r>
            <w:r w:rsidR="004F5F22">
              <w:rPr>
                <w:rFonts w:ascii="Arial" w:hAnsi="Arial" w:cs="Arial"/>
              </w:rPr>
              <w:t xml:space="preserve">the upkeep and maintenance of </w:t>
            </w:r>
            <w:r w:rsidR="006E5165">
              <w:rPr>
                <w:rFonts w:ascii="Arial" w:hAnsi="Arial" w:cs="Arial"/>
              </w:rPr>
              <w:t>both</w:t>
            </w:r>
            <w:r w:rsidR="00382B4D">
              <w:rPr>
                <w:rFonts w:ascii="Arial" w:hAnsi="Arial" w:cs="Arial"/>
              </w:rPr>
              <w:t xml:space="preserve"> sites and </w:t>
            </w:r>
            <w:r w:rsidR="004F5F22">
              <w:rPr>
                <w:rFonts w:ascii="Arial" w:hAnsi="Arial" w:cs="Arial"/>
              </w:rPr>
              <w:t xml:space="preserve">upkeep of boundaries </w:t>
            </w:r>
            <w:r w:rsidR="006E5165">
              <w:rPr>
                <w:rFonts w:ascii="Arial" w:hAnsi="Arial" w:cs="Arial"/>
              </w:rPr>
              <w:t>and fence lines</w:t>
            </w:r>
          </w:p>
          <w:p w14:paraId="41C06635" w14:textId="77777777" w:rsidR="00AF5777" w:rsidRDefault="00AF5777" w:rsidP="006E5165">
            <w:pPr>
              <w:rPr>
                <w:rFonts w:ascii="Arial" w:hAnsi="Arial" w:cs="Arial"/>
              </w:rPr>
            </w:pPr>
          </w:p>
          <w:p w14:paraId="0E9B3295" w14:textId="685A10CD" w:rsidR="00AF5777" w:rsidRDefault="00AF5777" w:rsidP="006E5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carry out regular site inspections to ensure </w:t>
            </w:r>
            <w:r w:rsidR="00196D9D">
              <w:rPr>
                <w:rFonts w:ascii="Arial" w:hAnsi="Arial" w:cs="Arial"/>
              </w:rPr>
              <w:t>plots are satisfactorily cultivated and tenants are maintaining required Health &amp; Saf</w:t>
            </w:r>
            <w:r w:rsidR="00F778DF">
              <w:rPr>
                <w:rFonts w:ascii="Arial" w:hAnsi="Arial" w:cs="Arial"/>
              </w:rPr>
              <w:t>ety levels</w:t>
            </w:r>
          </w:p>
          <w:p w14:paraId="616C7984" w14:textId="77777777" w:rsidR="00F778DF" w:rsidRDefault="00F778DF" w:rsidP="006E5165">
            <w:pPr>
              <w:rPr>
                <w:rFonts w:ascii="Arial" w:hAnsi="Arial" w:cs="Arial"/>
              </w:rPr>
            </w:pPr>
          </w:p>
          <w:p w14:paraId="2996ADF8" w14:textId="76081C14" w:rsidR="00F778DF" w:rsidRDefault="00F778DF" w:rsidP="006E5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responsible for the </w:t>
            </w:r>
            <w:r w:rsidR="00CA0E7F">
              <w:rPr>
                <w:rFonts w:ascii="Arial" w:hAnsi="Arial" w:cs="Arial"/>
              </w:rPr>
              <w:t>issuing of annual contracts and monitoring collection of rents in a prompt and timely manner</w:t>
            </w:r>
          </w:p>
          <w:p w14:paraId="7B194649" w14:textId="77777777" w:rsidR="006E5165" w:rsidRDefault="006E5165" w:rsidP="006E5165">
            <w:pPr>
              <w:rPr>
                <w:rFonts w:ascii="Arial" w:hAnsi="Arial" w:cs="Arial"/>
              </w:rPr>
            </w:pPr>
          </w:p>
          <w:p w14:paraId="2FA90CAA" w14:textId="77777777" w:rsidR="00CA0E7F" w:rsidRDefault="00CA0E7F" w:rsidP="006E5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annually review </w:t>
            </w:r>
            <w:r w:rsidR="00CE5140">
              <w:rPr>
                <w:rFonts w:ascii="Arial" w:hAnsi="Arial" w:cs="Arial"/>
              </w:rPr>
              <w:t>allotment rents</w:t>
            </w:r>
          </w:p>
          <w:p w14:paraId="54C79FF6" w14:textId="77777777" w:rsidR="006206D0" w:rsidRDefault="006206D0" w:rsidP="006E5165">
            <w:pPr>
              <w:rPr>
                <w:rFonts w:ascii="Arial" w:hAnsi="Arial" w:cs="Arial"/>
              </w:rPr>
            </w:pPr>
          </w:p>
          <w:p w14:paraId="1FB6AEBB" w14:textId="77777777" w:rsidR="006206D0" w:rsidRDefault="006206D0" w:rsidP="006E5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maintain </w:t>
            </w:r>
            <w:r w:rsidR="0017337D">
              <w:rPr>
                <w:rFonts w:ascii="Arial" w:hAnsi="Arial" w:cs="Arial"/>
              </w:rPr>
              <w:t xml:space="preserve">and regularly update </w:t>
            </w:r>
            <w:r>
              <w:rPr>
                <w:rFonts w:ascii="Arial" w:hAnsi="Arial" w:cs="Arial"/>
              </w:rPr>
              <w:t xml:space="preserve">a waiting list </w:t>
            </w:r>
          </w:p>
          <w:p w14:paraId="203EA766" w14:textId="77777777" w:rsidR="00A81B80" w:rsidRDefault="00A81B80" w:rsidP="006E5165">
            <w:pPr>
              <w:rPr>
                <w:rFonts w:ascii="Arial" w:hAnsi="Arial" w:cs="Arial"/>
              </w:rPr>
            </w:pPr>
          </w:p>
          <w:p w14:paraId="08CF3851" w14:textId="17039EDB" w:rsidR="00A81B80" w:rsidRPr="00A81B80" w:rsidRDefault="00A81B80" w:rsidP="006E5165">
            <w:pPr>
              <w:rPr>
                <w:rFonts w:ascii="Arial" w:hAnsi="Arial" w:cs="Arial"/>
              </w:rPr>
            </w:pPr>
            <w:r w:rsidRPr="00A81B80">
              <w:rPr>
                <w:rFonts w:ascii="Arial" w:hAnsi="Arial" w:cs="Arial"/>
              </w:rPr>
              <w:t xml:space="preserve">To manage a </w:t>
            </w:r>
            <w:r w:rsidR="00491386">
              <w:rPr>
                <w:rFonts w:ascii="Arial" w:hAnsi="Arial" w:cs="Arial"/>
              </w:rPr>
              <w:t xml:space="preserve">EMR </w:t>
            </w:r>
            <w:r w:rsidRPr="00A81B80">
              <w:rPr>
                <w:rFonts w:ascii="Arial" w:hAnsi="Arial" w:cs="Arial"/>
              </w:rPr>
              <w:t>Maintenance Fund generated from annual unspent budget to a maximum value of £5000.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65D0F97E" w14:textId="77777777" w:rsidR="00C810DB" w:rsidRDefault="00037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2D7AD002" w14:textId="77777777" w:rsidR="008B6FDF" w:rsidRDefault="008B6FDF">
            <w:pPr>
              <w:rPr>
                <w:rFonts w:ascii="Arial" w:hAnsi="Arial" w:cs="Arial"/>
              </w:rPr>
            </w:pPr>
          </w:p>
          <w:p w14:paraId="707FAD64" w14:textId="77777777" w:rsidR="008B6FDF" w:rsidRDefault="008B6FDF">
            <w:pPr>
              <w:rPr>
                <w:rFonts w:ascii="Arial" w:hAnsi="Arial" w:cs="Arial"/>
              </w:rPr>
            </w:pPr>
          </w:p>
          <w:p w14:paraId="463E2DA2" w14:textId="77777777" w:rsidR="008B6FDF" w:rsidRDefault="008B6FDF">
            <w:pPr>
              <w:rPr>
                <w:rFonts w:ascii="Arial" w:hAnsi="Arial" w:cs="Arial"/>
              </w:rPr>
            </w:pPr>
          </w:p>
          <w:p w14:paraId="1AB65541" w14:textId="77777777" w:rsidR="008B6FDF" w:rsidRDefault="008B6FDF">
            <w:pPr>
              <w:rPr>
                <w:rFonts w:ascii="Arial" w:hAnsi="Arial" w:cs="Arial"/>
              </w:rPr>
            </w:pPr>
          </w:p>
          <w:p w14:paraId="0C313767" w14:textId="77777777" w:rsidR="00A56CA9" w:rsidRDefault="00A56CA9" w:rsidP="00AF5777">
            <w:pPr>
              <w:rPr>
                <w:rFonts w:ascii="Arial" w:hAnsi="Arial" w:cs="Arial"/>
              </w:rPr>
            </w:pPr>
          </w:p>
          <w:p w14:paraId="23F4853F" w14:textId="65E13814" w:rsidR="00AF5777" w:rsidRDefault="00AF5777" w:rsidP="00AF5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strategic overview</w:t>
            </w:r>
          </w:p>
          <w:p w14:paraId="76A89248" w14:textId="4C4B0CFC" w:rsidR="00AF5777" w:rsidRDefault="00AF5777" w:rsidP="00AF5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53F6257C" w14:textId="77777777" w:rsidR="008B6FDF" w:rsidRDefault="008B6FDF">
            <w:pPr>
              <w:rPr>
                <w:rFonts w:ascii="Arial" w:hAnsi="Arial" w:cs="Arial"/>
              </w:rPr>
            </w:pPr>
          </w:p>
          <w:p w14:paraId="51FB1E25" w14:textId="62186E4B" w:rsidR="00F778DF" w:rsidRDefault="00F77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Officer and elected </w:t>
            </w:r>
            <w:r w:rsidR="00AA06BB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>mbers of Committee</w:t>
            </w:r>
          </w:p>
          <w:p w14:paraId="4F968C07" w14:textId="77777777" w:rsidR="00CA0E7F" w:rsidRDefault="00CA0E7F">
            <w:pPr>
              <w:rPr>
                <w:rFonts w:ascii="Arial" w:hAnsi="Arial" w:cs="Arial"/>
              </w:rPr>
            </w:pPr>
          </w:p>
          <w:p w14:paraId="1771490B" w14:textId="77777777" w:rsidR="00CA0E7F" w:rsidRDefault="00CA0E7F">
            <w:pPr>
              <w:rPr>
                <w:rFonts w:ascii="Arial" w:hAnsi="Arial" w:cs="Arial"/>
              </w:rPr>
            </w:pPr>
          </w:p>
          <w:p w14:paraId="1179C41C" w14:textId="77777777" w:rsidR="00CA0E7F" w:rsidRDefault="00CA0E7F">
            <w:pPr>
              <w:rPr>
                <w:rFonts w:ascii="Arial" w:hAnsi="Arial" w:cs="Arial"/>
              </w:rPr>
            </w:pPr>
          </w:p>
          <w:p w14:paraId="4ACF9B69" w14:textId="77777777" w:rsidR="00CA0E7F" w:rsidRDefault="00CA0E7F">
            <w:pPr>
              <w:rPr>
                <w:rFonts w:ascii="Arial" w:hAnsi="Arial" w:cs="Arial"/>
              </w:rPr>
            </w:pPr>
          </w:p>
          <w:p w14:paraId="3CDBBEE9" w14:textId="77777777" w:rsidR="00CA0E7F" w:rsidRDefault="00CA0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</w:t>
            </w:r>
            <w:r w:rsidR="00CE5140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Clerk and Officers</w:t>
            </w:r>
          </w:p>
          <w:p w14:paraId="5523EDF7" w14:textId="77777777" w:rsidR="00CE5140" w:rsidRDefault="00CE5140">
            <w:pPr>
              <w:rPr>
                <w:rFonts w:ascii="Arial" w:hAnsi="Arial" w:cs="Arial"/>
              </w:rPr>
            </w:pPr>
          </w:p>
          <w:p w14:paraId="14CED5A1" w14:textId="77777777" w:rsidR="00CE5140" w:rsidRDefault="00CE5140">
            <w:pPr>
              <w:rPr>
                <w:rFonts w:ascii="Arial" w:hAnsi="Arial" w:cs="Arial"/>
              </w:rPr>
            </w:pPr>
          </w:p>
          <w:p w14:paraId="63F234BF" w14:textId="77777777" w:rsidR="00CE5140" w:rsidRDefault="00CE5140">
            <w:pPr>
              <w:rPr>
                <w:rFonts w:ascii="Arial" w:hAnsi="Arial" w:cs="Arial"/>
              </w:rPr>
            </w:pPr>
          </w:p>
          <w:p w14:paraId="375D83BA" w14:textId="77777777" w:rsidR="00CE5140" w:rsidRDefault="00CE5140">
            <w:pPr>
              <w:rPr>
                <w:rFonts w:ascii="Arial" w:hAnsi="Arial" w:cs="Arial"/>
              </w:rPr>
            </w:pPr>
          </w:p>
          <w:p w14:paraId="3989D94F" w14:textId="77777777" w:rsidR="00CE5140" w:rsidRDefault="00CE5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25C13C86" w14:textId="77777777" w:rsidR="00CE5140" w:rsidRDefault="00CE5140">
            <w:pPr>
              <w:rPr>
                <w:rFonts w:ascii="Arial" w:hAnsi="Arial" w:cs="Arial"/>
              </w:rPr>
            </w:pPr>
          </w:p>
          <w:p w14:paraId="14C49A54" w14:textId="77777777" w:rsidR="0017337D" w:rsidRDefault="0017337D" w:rsidP="00173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Officers</w:t>
            </w:r>
          </w:p>
          <w:p w14:paraId="10413A30" w14:textId="77777777" w:rsidR="00A81B80" w:rsidRDefault="00A81B80" w:rsidP="0017337D">
            <w:pPr>
              <w:rPr>
                <w:rFonts w:ascii="Arial" w:hAnsi="Arial" w:cs="Arial"/>
              </w:rPr>
            </w:pPr>
          </w:p>
          <w:p w14:paraId="16C2FB40" w14:textId="77777777" w:rsidR="00A81B80" w:rsidRDefault="00A81B80" w:rsidP="0017337D">
            <w:pPr>
              <w:rPr>
                <w:rFonts w:ascii="Arial" w:hAnsi="Arial" w:cs="Arial"/>
              </w:rPr>
            </w:pPr>
          </w:p>
          <w:p w14:paraId="10B02D8E" w14:textId="344A5F3C" w:rsidR="00A81B80" w:rsidRPr="00A81B80" w:rsidRDefault="00A81B80" w:rsidP="0017337D">
            <w:pPr>
              <w:rPr>
                <w:rFonts w:ascii="Arial" w:hAnsi="Arial" w:cs="Arial"/>
              </w:rPr>
            </w:pPr>
            <w:r w:rsidRPr="00A81B80">
              <w:rPr>
                <w:rFonts w:ascii="Arial" w:hAnsi="Arial" w:cs="Arial"/>
              </w:rPr>
              <w:t>Parish Clerk and Officers</w:t>
            </w:r>
          </w:p>
        </w:tc>
      </w:tr>
    </w:tbl>
    <w:p w14:paraId="645CA2A5" w14:textId="11CE7397" w:rsidR="00747950" w:rsidRDefault="00747950" w:rsidP="00491386"/>
    <w:sectPr w:rsidR="00747950" w:rsidSect="003A7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2756" w14:textId="77777777" w:rsidR="003A795A" w:rsidRDefault="003A795A" w:rsidP="00216D24">
      <w:pPr>
        <w:spacing w:after="0" w:line="240" w:lineRule="auto"/>
      </w:pPr>
      <w:r>
        <w:separator/>
      </w:r>
    </w:p>
  </w:endnote>
  <w:endnote w:type="continuationSeparator" w:id="0">
    <w:p w14:paraId="0809C5EB" w14:textId="77777777" w:rsidR="003A795A" w:rsidRDefault="003A795A" w:rsidP="002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54A3" w14:textId="77777777" w:rsidR="00216D24" w:rsidRDefault="0021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8A9C" w14:textId="77777777" w:rsidR="00216D24" w:rsidRDefault="00216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D6BA" w14:textId="77777777" w:rsidR="00216D24" w:rsidRDefault="0021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3373" w14:textId="77777777" w:rsidR="003A795A" w:rsidRDefault="003A795A" w:rsidP="00216D24">
      <w:pPr>
        <w:spacing w:after="0" w:line="240" w:lineRule="auto"/>
      </w:pPr>
      <w:r>
        <w:separator/>
      </w:r>
    </w:p>
  </w:footnote>
  <w:footnote w:type="continuationSeparator" w:id="0">
    <w:p w14:paraId="4D99BA2F" w14:textId="77777777" w:rsidR="003A795A" w:rsidRDefault="003A795A" w:rsidP="002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07F" w14:textId="496DC56A" w:rsidR="00216D24" w:rsidRDefault="0021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7A71" w14:textId="133B4B67" w:rsidR="00216D24" w:rsidRDefault="00216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8F60" w14:textId="29EB782B" w:rsidR="00216D24" w:rsidRDefault="00216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D1691"/>
    <w:multiLevelType w:val="hybridMultilevel"/>
    <w:tmpl w:val="E0D8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97B"/>
    <w:multiLevelType w:val="hybridMultilevel"/>
    <w:tmpl w:val="AFB8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7A13"/>
    <w:multiLevelType w:val="hybridMultilevel"/>
    <w:tmpl w:val="9CAC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4036">
    <w:abstractNumId w:val="0"/>
  </w:num>
  <w:num w:numId="2" w16cid:durableId="1694260239">
    <w:abstractNumId w:val="2"/>
  </w:num>
  <w:num w:numId="3" w16cid:durableId="130076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4"/>
    <w:rsid w:val="00005675"/>
    <w:rsid w:val="00010317"/>
    <w:rsid w:val="00027C75"/>
    <w:rsid w:val="00037C12"/>
    <w:rsid w:val="000456A2"/>
    <w:rsid w:val="000669F5"/>
    <w:rsid w:val="00072A4B"/>
    <w:rsid w:val="00084B08"/>
    <w:rsid w:val="000948FE"/>
    <w:rsid w:val="000B7EDC"/>
    <w:rsid w:val="00144B87"/>
    <w:rsid w:val="0017337D"/>
    <w:rsid w:val="00174579"/>
    <w:rsid w:val="00180BF1"/>
    <w:rsid w:val="00191EA8"/>
    <w:rsid w:val="00196D9D"/>
    <w:rsid w:val="001A66D9"/>
    <w:rsid w:val="001A72C0"/>
    <w:rsid w:val="001D4586"/>
    <w:rsid w:val="001D795B"/>
    <w:rsid w:val="00214A00"/>
    <w:rsid w:val="00216D24"/>
    <w:rsid w:val="00222671"/>
    <w:rsid w:val="00227D6B"/>
    <w:rsid w:val="002353E3"/>
    <w:rsid w:val="00253DBC"/>
    <w:rsid w:val="002732DA"/>
    <w:rsid w:val="00276AFE"/>
    <w:rsid w:val="002B183D"/>
    <w:rsid w:val="002D31A7"/>
    <w:rsid w:val="002D37FB"/>
    <w:rsid w:val="00301F7A"/>
    <w:rsid w:val="003154EE"/>
    <w:rsid w:val="00372019"/>
    <w:rsid w:val="00382B4D"/>
    <w:rsid w:val="00383B8A"/>
    <w:rsid w:val="003862D7"/>
    <w:rsid w:val="003A05AC"/>
    <w:rsid w:val="003A795A"/>
    <w:rsid w:val="003B2C42"/>
    <w:rsid w:val="003B7D1B"/>
    <w:rsid w:val="003C68D8"/>
    <w:rsid w:val="0040500D"/>
    <w:rsid w:val="0042062D"/>
    <w:rsid w:val="00451D2A"/>
    <w:rsid w:val="00491386"/>
    <w:rsid w:val="004A6F85"/>
    <w:rsid w:val="004D4820"/>
    <w:rsid w:val="004E4C60"/>
    <w:rsid w:val="004E6C58"/>
    <w:rsid w:val="004E7AB9"/>
    <w:rsid w:val="004F5F22"/>
    <w:rsid w:val="004F706D"/>
    <w:rsid w:val="0052071A"/>
    <w:rsid w:val="005245E6"/>
    <w:rsid w:val="005254EE"/>
    <w:rsid w:val="00536294"/>
    <w:rsid w:val="00572200"/>
    <w:rsid w:val="0058167C"/>
    <w:rsid w:val="00586529"/>
    <w:rsid w:val="005A439B"/>
    <w:rsid w:val="005D7E6C"/>
    <w:rsid w:val="00607EF4"/>
    <w:rsid w:val="006206D0"/>
    <w:rsid w:val="00641830"/>
    <w:rsid w:val="006713A4"/>
    <w:rsid w:val="006A3A5F"/>
    <w:rsid w:val="006B2EE9"/>
    <w:rsid w:val="006C1E73"/>
    <w:rsid w:val="006E5165"/>
    <w:rsid w:val="007021EA"/>
    <w:rsid w:val="00710A5B"/>
    <w:rsid w:val="00747950"/>
    <w:rsid w:val="007663C6"/>
    <w:rsid w:val="00776945"/>
    <w:rsid w:val="007A02A4"/>
    <w:rsid w:val="007B164E"/>
    <w:rsid w:val="007B31F2"/>
    <w:rsid w:val="007C43AA"/>
    <w:rsid w:val="007E5597"/>
    <w:rsid w:val="00801E43"/>
    <w:rsid w:val="00811297"/>
    <w:rsid w:val="00825F0C"/>
    <w:rsid w:val="008405D0"/>
    <w:rsid w:val="00840FD3"/>
    <w:rsid w:val="00892240"/>
    <w:rsid w:val="008B6FDF"/>
    <w:rsid w:val="008D47CE"/>
    <w:rsid w:val="0092096F"/>
    <w:rsid w:val="009306A5"/>
    <w:rsid w:val="009B2A19"/>
    <w:rsid w:val="009C459B"/>
    <w:rsid w:val="009E5C84"/>
    <w:rsid w:val="009F2281"/>
    <w:rsid w:val="00A00396"/>
    <w:rsid w:val="00A1200C"/>
    <w:rsid w:val="00A15EA3"/>
    <w:rsid w:val="00A174B3"/>
    <w:rsid w:val="00A46FDE"/>
    <w:rsid w:val="00A4724F"/>
    <w:rsid w:val="00A544E2"/>
    <w:rsid w:val="00A56CA9"/>
    <w:rsid w:val="00A65C85"/>
    <w:rsid w:val="00A73148"/>
    <w:rsid w:val="00A81B80"/>
    <w:rsid w:val="00A87470"/>
    <w:rsid w:val="00AA06BB"/>
    <w:rsid w:val="00AD25F5"/>
    <w:rsid w:val="00AD3EB3"/>
    <w:rsid w:val="00AE380F"/>
    <w:rsid w:val="00AF5777"/>
    <w:rsid w:val="00B175A2"/>
    <w:rsid w:val="00B30D97"/>
    <w:rsid w:val="00B42DB7"/>
    <w:rsid w:val="00B5258E"/>
    <w:rsid w:val="00B61644"/>
    <w:rsid w:val="00B634BA"/>
    <w:rsid w:val="00BA0079"/>
    <w:rsid w:val="00BA1BDA"/>
    <w:rsid w:val="00BA3059"/>
    <w:rsid w:val="00BB1051"/>
    <w:rsid w:val="00BC22B6"/>
    <w:rsid w:val="00BF247F"/>
    <w:rsid w:val="00C013C5"/>
    <w:rsid w:val="00C1257B"/>
    <w:rsid w:val="00C335FB"/>
    <w:rsid w:val="00C33DED"/>
    <w:rsid w:val="00C810DB"/>
    <w:rsid w:val="00CA0E7F"/>
    <w:rsid w:val="00CA13F6"/>
    <w:rsid w:val="00CB3C7C"/>
    <w:rsid w:val="00CE5140"/>
    <w:rsid w:val="00D752F6"/>
    <w:rsid w:val="00D869B6"/>
    <w:rsid w:val="00DD5C8C"/>
    <w:rsid w:val="00E314F7"/>
    <w:rsid w:val="00E4159F"/>
    <w:rsid w:val="00E461DB"/>
    <w:rsid w:val="00E611BB"/>
    <w:rsid w:val="00E815FE"/>
    <w:rsid w:val="00E84D79"/>
    <w:rsid w:val="00EB4CC8"/>
    <w:rsid w:val="00ED1067"/>
    <w:rsid w:val="00EE7510"/>
    <w:rsid w:val="00F00A6F"/>
    <w:rsid w:val="00F26C94"/>
    <w:rsid w:val="00F701A4"/>
    <w:rsid w:val="00F778DF"/>
    <w:rsid w:val="00FA18DF"/>
    <w:rsid w:val="00FB0173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33AED"/>
  <w15:chartTrackingRefBased/>
  <w15:docId w15:val="{4534EC1C-8565-4EF3-A2F2-9F5D2EA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24"/>
  </w:style>
  <w:style w:type="paragraph" w:styleId="Footer">
    <w:name w:val="footer"/>
    <w:basedOn w:val="Normal"/>
    <w:link w:val="Foot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5AB3E-2F72-4661-996D-B93FA6997207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customXml/itemProps2.xml><?xml version="1.0" encoding="utf-8"?>
<ds:datastoreItem xmlns:ds="http://schemas.openxmlformats.org/officeDocument/2006/customXml" ds:itemID="{CDC06C95-DB18-4B61-A763-4AB340BF2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29B0F-6535-412F-8606-8518C9D0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c0d2-9bcb-4468-b40b-0f4e32fe8496"/>
    <ds:schemaRef ds:uri="71e60b83-d745-4233-a03e-6e0d8a26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Hodgson</dc:creator>
  <cp:keywords/>
  <dc:description/>
  <cp:lastModifiedBy>Sheila Hodgson</cp:lastModifiedBy>
  <cp:revision>11</cp:revision>
  <cp:lastPrinted>2023-11-14T11:25:00Z</cp:lastPrinted>
  <dcterms:created xsi:type="dcterms:W3CDTF">2023-11-14T11:24:00Z</dcterms:created>
  <dcterms:modified xsi:type="dcterms:W3CDTF">2024-05-21T10:20:00Z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